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5005"/>
        <w:gridCol w:w="4282"/>
      </w:tblGrid>
      <w:tr w:rsidR="00907567" w:rsidRPr="00907567" w:rsidTr="001D6E23">
        <w:tc>
          <w:tcPr>
            <w:tcW w:w="8188" w:type="dxa"/>
            <w:shd w:val="clear" w:color="auto" w:fill="auto"/>
          </w:tcPr>
          <w:p w:rsidR="001D6E23" w:rsidRPr="00907567" w:rsidRDefault="001D6E23" w:rsidP="001D6E23">
            <w:pPr>
              <w:spacing w:after="60"/>
              <w:ind w:right="-370"/>
              <w:rPr>
                <w:b/>
              </w:rPr>
            </w:pPr>
            <w:r w:rsidRPr="00907567">
              <w:rPr>
                <w:b/>
              </w:rPr>
              <w:t xml:space="preserve">«Согласовано» </w:t>
            </w:r>
          </w:p>
          <w:p w:rsidR="001D6E23" w:rsidRPr="00907567" w:rsidRDefault="00907567" w:rsidP="001D6E23">
            <w:pPr>
              <w:ind w:right="-370"/>
              <w:rPr>
                <w:b/>
              </w:rPr>
            </w:pPr>
            <w:r w:rsidRPr="00907567">
              <w:rPr>
                <w:b/>
              </w:rPr>
              <w:t>Исполнительный директор</w:t>
            </w:r>
          </w:p>
          <w:p w:rsidR="001D6E23" w:rsidRPr="00907567" w:rsidRDefault="001D6E23" w:rsidP="001D6E23">
            <w:pPr>
              <w:ind w:right="-370"/>
              <w:rPr>
                <w:b/>
              </w:rPr>
            </w:pPr>
            <w:r w:rsidRPr="00907567">
              <w:rPr>
                <w:b/>
              </w:rPr>
              <w:t>ОАО «ЯТЭК»</w:t>
            </w:r>
          </w:p>
          <w:p w:rsidR="001D6E23" w:rsidRPr="00907567" w:rsidRDefault="001D6E23" w:rsidP="001D6E23">
            <w:pPr>
              <w:spacing w:before="120"/>
              <w:ind w:right="-370"/>
              <w:rPr>
                <w:b/>
              </w:rPr>
            </w:pPr>
            <w:r w:rsidRPr="00907567">
              <w:rPr>
                <w:b/>
              </w:rPr>
              <w:t>_________________ А.</w:t>
            </w:r>
            <w:r w:rsidR="00907567" w:rsidRPr="00907567">
              <w:rPr>
                <w:b/>
              </w:rPr>
              <w:t>А</w:t>
            </w:r>
            <w:r w:rsidRPr="00907567">
              <w:rPr>
                <w:b/>
              </w:rPr>
              <w:t xml:space="preserve">. </w:t>
            </w:r>
            <w:r w:rsidR="00907567" w:rsidRPr="00907567">
              <w:rPr>
                <w:b/>
              </w:rPr>
              <w:t>Смирнов</w:t>
            </w:r>
          </w:p>
          <w:p w:rsidR="001D6E23" w:rsidRPr="00907567" w:rsidRDefault="001D6E23" w:rsidP="00C53CC6">
            <w:pPr>
              <w:rPr>
                <w:b/>
              </w:rPr>
            </w:pPr>
            <w:r w:rsidRPr="00907567">
              <w:rPr>
                <w:b/>
              </w:rPr>
              <w:t>«___» ____________ 2013 г.</w:t>
            </w:r>
          </w:p>
        </w:tc>
        <w:tc>
          <w:tcPr>
            <w:tcW w:w="6804" w:type="dxa"/>
            <w:shd w:val="clear" w:color="auto" w:fill="auto"/>
          </w:tcPr>
          <w:p w:rsidR="001D6E23" w:rsidRPr="00907567" w:rsidRDefault="001D6E23" w:rsidP="001D6E23">
            <w:pPr>
              <w:spacing w:after="60"/>
              <w:ind w:right="34"/>
              <w:jc w:val="right"/>
              <w:rPr>
                <w:b/>
              </w:rPr>
            </w:pPr>
            <w:r w:rsidRPr="00907567">
              <w:rPr>
                <w:b/>
              </w:rPr>
              <w:t xml:space="preserve">«Утверждаю» </w:t>
            </w:r>
          </w:p>
          <w:p w:rsidR="001D6E23" w:rsidRPr="00907567" w:rsidRDefault="001D6E23" w:rsidP="001D6E23">
            <w:pPr>
              <w:ind w:right="34"/>
              <w:jc w:val="right"/>
              <w:rPr>
                <w:b/>
              </w:rPr>
            </w:pPr>
            <w:r w:rsidRPr="00907567">
              <w:rPr>
                <w:b/>
              </w:rPr>
              <w:t>Технический директор</w:t>
            </w:r>
          </w:p>
          <w:p w:rsidR="001D6E23" w:rsidRPr="00907567" w:rsidRDefault="001D6E23" w:rsidP="001D6E23">
            <w:pPr>
              <w:ind w:right="34"/>
              <w:jc w:val="right"/>
              <w:rPr>
                <w:b/>
              </w:rPr>
            </w:pPr>
            <w:r w:rsidRPr="00907567">
              <w:rPr>
                <w:b/>
              </w:rPr>
              <w:t>ОАО «ЯТЭК»</w:t>
            </w:r>
          </w:p>
          <w:p w:rsidR="001D6E23" w:rsidRPr="00907567" w:rsidRDefault="001D6E23" w:rsidP="001D6E23">
            <w:pPr>
              <w:spacing w:before="120"/>
              <w:ind w:right="34"/>
              <w:jc w:val="right"/>
              <w:rPr>
                <w:b/>
              </w:rPr>
            </w:pPr>
            <w:r w:rsidRPr="00907567">
              <w:rPr>
                <w:b/>
              </w:rPr>
              <w:t>_____________ А.П. Кочкин</w:t>
            </w:r>
          </w:p>
          <w:p w:rsidR="001D6E23" w:rsidRPr="00907567" w:rsidRDefault="001D6E23" w:rsidP="001D6E23">
            <w:pPr>
              <w:ind w:right="34"/>
              <w:jc w:val="right"/>
              <w:rPr>
                <w:b/>
              </w:rPr>
            </w:pPr>
            <w:r w:rsidRPr="00907567">
              <w:rPr>
                <w:b/>
              </w:rPr>
              <w:t>«___» ____________ 2013 г.</w:t>
            </w:r>
          </w:p>
        </w:tc>
      </w:tr>
    </w:tbl>
    <w:p w:rsidR="00C53CC6" w:rsidRDefault="00C53CC6" w:rsidP="001D6E23">
      <w:pPr>
        <w:spacing w:before="160"/>
        <w:ind w:left="708" w:firstLine="708"/>
        <w:jc w:val="center"/>
        <w:rPr>
          <w:b/>
        </w:rPr>
      </w:pPr>
    </w:p>
    <w:p w:rsidR="00955DF2" w:rsidRDefault="00955DF2" w:rsidP="001D6E23">
      <w:pPr>
        <w:spacing w:before="160"/>
        <w:ind w:left="708" w:firstLine="708"/>
        <w:jc w:val="center"/>
        <w:rPr>
          <w:b/>
        </w:rPr>
      </w:pPr>
    </w:p>
    <w:p w:rsidR="009653D9" w:rsidRDefault="00D64C77" w:rsidP="00C53CC6">
      <w:pPr>
        <w:spacing w:before="160"/>
        <w:jc w:val="center"/>
        <w:rPr>
          <w:b/>
        </w:rPr>
      </w:pPr>
      <w:r>
        <w:rPr>
          <w:b/>
        </w:rPr>
        <w:t>ТЕХНИЧЕСКОЕ ЗАДАНИЕ</w:t>
      </w:r>
    </w:p>
    <w:p w:rsidR="00C53CC6" w:rsidRDefault="00D64C77" w:rsidP="00C53CC6">
      <w:pPr>
        <w:jc w:val="center"/>
        <w:rPr>
          <w:b/>
        </w:rPr>
      </w:pPr>
      <w:r>
        <w:rPr>
          <w:b/>
        </w:rPr>
        <w:t>на выполнение работ</w:t>
      </w:r>
      <w:r w:rsidR="00E72FB1" w:rsidRPr="00467CE2">
        <w:rPr>
          <w:b/>
        </w:rPr>
        <w:t xml:space="preserve"> </w:t>
      </w:r>
      <w:proofErr w:type="gramStart"/>
      <w:r w:rsidR="00C53CC6">
        <w:rPr>
          <w:b/>
        </w:rPr>
        <w:t>по</w:t>
      </w:r>
      <w:proofErr w:type="gramEnd"/>
      <w:r w:rsidR="00C53CC6">
        <w:rPr>
          <w:b/>
        </w:rPr>
        <w:t xml:space="preserve"> </w:t>
      </w:r>
    </w:p>
    <w:p w:rsidR="00C53CC6" w:rsidRDefault="008005CA" w:rsidP="00C53CC6">
      <w:pPr>
        <w:jc w:val="center"/>
        <w:rPr>
          <w:b/>
        </w:rPr>
      </w:pPr>
      <w:r w:rsidRPr="00467CE2">
        <w:rPr>
          <w:b/>
        </w:rPr>
        <w:t>«</w:t>
      </w:r>
      <w:r w:rsidR="00C53CC6">
        <w:rPr>
          <w:b/>
        </w:rPr>
        <w:t>Переоборудованию</w:t>
      </w:r>
      <w:r w:rsidR="00C53CC6" w:rsidRPr="00C53CC6">
        <w:rPr>
          <w:b/>
        </w:rPr>
        <w:t xml:space="preserve"> автотранспорта, работающего на бензине</w:t>
      </w:r>
    </w:p>
    <w:p w:rsidR="00E57C07" w:rsidRDefault="00C53CC6" w:rsidP="00955DF2">
      <w:pPr>
        <w:spacing w:after="360"/>
        <w:jc w:val="center"/>
        <w:rPr>
          <w:b/>
        </w:rPr>
      </w:pPr>
      <w:r w:rsidRPr="00C53CC6">
        <w:rPr>
          <w:b/>
        </w:rPr>
        <w:t xml:space="preserve"> под эксплуатацию на метан</w:t>
      </w:r>
      <w:r w:rsidR="008005CA" w:rsidRPr="00467CE2">
        <w:rPr>
          <w:b/>
        </w:rPr>
        <w:t>»</w:t>
      </w:r>
    </w:p>
    <w:p w:rsidR="00C53CC6" w:rsidRPr="000330F2" w:rsidRDefault="00C53CC6" w:rsidP="00955DF2">
      <w:pPr>
        <w:tabs>
          <w:tab w:val="left" w:pos="0"/>
          <w:tab w:val="left" w:pos="567"/>
        </w:tabs>
        <w:spacing w:after="120"/>
        <w:ind w:firstLine="567"/>
        <w:jc w:val="both"/>
      </w:pPr>
      <w:r>
        <w:t>«Заказчик»  ОА</w:t>
      </w:r>
      <w:r w:rsidRPr="000330F2">
        <w:t>О «</w:t>
      </w:r>
      <w:r>
        <w:t>Якутска</w:t>
      </w:r>
      <w:r w:rsidR="00907567">
        <w:t>я</w:t>
      </w:r>
      <w:r>
        <w:t xml:space="preserve"> топливно-энергетическая компания</w:t>
      </w:r>
      <w:r w:rsidRPr="000330F2">
        <w:t>»</w:t>
      </w:r>
      <w:r w:rsidRPr="000330F2">
        <w:rPr>
          <w:b/>
        </w:rPr>
        <w:t xml:space="preserve"> </w:t>
      </w:r>
      <w:r w:rsidRPr="000330F2">
        <w:t>намерен заказать выполнение работ по установке газобаллонного оборудования на автомобильную технику согласно в таблицы «Ведомость объемов работ».</w:t>
      </w:r>
    </w:p>
    <w:p w:rsidR="00C53CC6" w:rsidRPr="000330F2" w:rsidRDefault="00C53CC6" w:rsidP="00955DF2">
      <w:pPr>
        <w:tabs>
          <w:tab w:val="left" w:pos="0"/>
          <w:tab w:val="left" w:pos="567"/>
        </w:tabs>
        <w:spacing w:after="120"/>
        <w:ind w:firstLine="567"/>
        <w:jc w:val="both"/>
      </w:pPr>
      <w:r w:rsidRPr="000330F2">
        <w:t xml:space="preserve">«Подрядчику» необходимо выполнить работы по установке газобаллонного оборудования  на автомобильную технику </w:t>
      </w:r>
      <w:r>
        <w:t>ОА</w:t>
      </w:r>
      <w:r w:rsidRPr="000330F2">
        <w:t>О «</w:t>
      </w:r>
      <w:r>
        <w:t>Якутска</w:t>
      </w:r>
      <w:r w:rsidR="00907567">
        <w:t>я</w:t>
      </w:r>
      <w:r>
        <w:t xml:space="preserve"> топливно-энергетическая компания</w:t>
      </w:r>
      <w:r w:rsidRPr="000330F2">
        <w:t>».</w:t>
      </w:r>
    </w:p>
    <w:p w:rsidR="00C53CC6" w:rsidRPr="000330F2" w:rsidRDefault="00C53CC6" w:rsidP="00955DF2">
      <w:pPr>
        <w:tabs>
          <w:tab w:val="left" w:pos="0"/>
          <w:tab w:val="left" w:pos="567"/>
        </w:tabs>
        <w:spacing w:after="120"/>
        <w:ind w:firstLine="567"/>
        <w:jc w:val="both"/>
      </w:pPr>
      <w:r w:rsidRPr="000330F2">
        <w:t xml:space="preserve">Срок выполнения работ: от 3-х до 30-ти дней в зависимости от сложности работ, с момента подписания акта приема-передачи автомобиля в ремонт. </w:t>
      </w:r>
      <w:r w:rsidR="00E132CE">
        <w:t xml:space="preserve">Заказчик предоставляет автомобили Исполнителю в нерабочее время (суббота, воскресенье). </w:t>
      </w:r>
      <w:r w:rsidRPr="000330F2">
        <w:t>Исполнитель имеет право выполнить работы досрочно.</w:t>
      </w:r>
    </w:p>
    <w:p w:rsidR="00C53CC6" w:rsidRPr="000330F2" w:rsidRDefault="00C53CC6" w:rsidP="00955DF2">
      <w:pPr>
        <w:pStyle w:val="a30"/>
        <w:tabs>
          <w:tab w:val="left" w:pos="0"/>
          <w:tab w:val="left" w:pos="567"/>
        </w:tabs>
        <w:spacing w:after="120"/>
        <w:ind w:firstLine="567"/>
        <w:rPr>
          <w:sz w:val="24"/>
          <w:szCs w:val="24"/>
        </w:rPr>
      </w:pPr>
      <w:r w:rsidRPr="000330F2">
        <w:rPr>
          <w:sz w:val="24"/>
          <w:szCs w:val="24"/>
        </w:rPr>
        <w:t>«Подрядчик»</w:t>
      </w:r>
      <w:r>
        <w:rPr>
          <w:sz w:val="24"/>
          <w:szCs w:val="24"/>
        </w:rPr>
        <w:t xml:space="preserve"> </w:t>
      </w:r>
      <w:r w:rsidRPr="000330F2">
        <w:rPr>
          <w:sz w:val="24"/>
          <w:szCs w:val="24"/>
        </w:rPr>
        <w:t xml:space="preserve">должен иметь опыт </w:t>
      </w:r>
      <w:r w:rsidR="00907567">
        <w:rPr>
          <w:sz w:val="24"/>
          <w:szCs w:val="24"/>
        </w:rPr>
        <w:t>выполнения подобных работ,</w:t>
      </w:r>
      <w:r w:rsidRPr="000330F2">
        <w:rPr>
          <w:sz w:val="24"/>
          <w:szCs w:val="24"/>
        </w:rPr>
        <w:t xml:space="preserve"> располагать собственной производственной базой, иметь в наличии необходимых специалистов и оборудование</w:t>
      </w:r>
      <w:r w:rsidRPr="000330F2">
        <w:rPr>
          <w:color w:val="000000"/>
          <w:sz w:val="24"/>
          <w:szCs w:val="24"/>
        </w:rPr>
        <w:t xml:space="preserve"> для проведения установки ГБО под КПГ (</w:t>
      </w:r>
      <w:r w:rsidRPr="000330F2">
        <w:rPr>
          <w:sz w:val="24"/>
          <w:szCs w:val="24"/>
        </w:rPr>
        <w:t>компримированный природный газ</w:t>
      </w:r>
      <w:r w:rsidRPr="000330F2">
        <w:rPr>
          <w:color w:val="000000"/>
          <w:sz w:val="24"/>
          <w:szCs w:val="24"/>
        </w:rPr>
        <w:t>)</w:t>
      </w:r>
      <w:r>
        <w:rPr>
          <w:sz w:val="24"/>
          <w:szCs w:val="24"/>
        </w:rPr>
        <w:t xml:space="preserve">. «Подрядчику» необходимо </w:t>
      </w:r>
      <w:r w:rsidRPr="000330F2">
        <w:rPr>
          <w:sz w:val="24"/>
          <w:szCs w:val="24"/>
        </w:rPr>
        <w:t xml:space="preserve">иметь в наличии  ассортимент комплектующих частей для возможности </w:t>
      </w:r>
      <w:r w:rsidRPr="000330F2">
        <w:rPr>
          <w:color w:val="000000"/>
          <w:sz w:val="24"/>
          <w:szCs w:val="24"/>
        </w:rPr>
        <w:t>проведения установки ГБО автотранспорта</w:t>
      </w:r>
      <w:r w:rsidRPr="000330F2">
        <w:rPr>
          <w:sz w:val="24"/>
          <w:szCs w:val="24"/>
        </w:rPr>
        <w:t xml:space="preserve"> в соответствии с перечнем автотранспорта указанным  «Заказчиком» в </w:t>
      </w:r>
      <w:r w:rsidR="00955DF2">
        <w:rPr>
          <w:sz w:val="24"/>
          <w:szCs w:val="24"/>
        </w:rPr>
        <w:t>таблице «Ведомость объемов работ»</w:t>
      </w:r>
      <w:r w:rsidRPr="000330F2">
        <w:rPr>
          <w:sz w:val="24"/>
          <w:szCs w:val="24"/>
        </w:rPr>
        <w:t xml:space="preserve">. </w:t>
      </w:r>
    </w:p>
    <w:p w:rsidR="00C53CC6" w:rsidRPr="000330F2" w:rsidRDefault="00C53CC6" w:rsidP="00955DF2">
      <w:pPr>
        <w:pStyle w:val="a30"/>
        <w:tabs>
          <w:tab w:val="left" w:pos="0"/>
          <w:tab w:val="left" w:pos="567"/>
        </w:tabs>
        <w:spacing w:after="120"/>
        <w:ind w:firstLine="567"/>
        <w:rPr>
          <w:sz w:val="24"/>
          <w:szCs w:val="24"/>
        </w:rPr>
      </w:pPr>
      <w:r w:rsidRPr="000330F2">
        <w:rPr>
          <w:sz w:val="24"/>
          <w:szCs w:val="24"/>
        </w:rPr>
        <w:t xml:space="preserve">Автомобильное газобаллонное оборудование, подлежащее установке должно иметь сертификат качества, баллоны должны иметь клеймо с датой испытания  на момент монтажа. </w:t>
      </w:r>
    </w:p>
    <w:p w:rsidR="00C53CC6" w:rsidRPr="000330F2" w:rsidRDefault="00C53CC6" w:rsidP="00955DF2">
      <w:pPr>
        <w:pStyle w:val="a30"/>
        <w:tabs>
          <w:tab w:val="left" w:pos="0"/>
          <w:tab w:val="left" w:pos="567"/>
        </w:tabs>
        <w:spacing w:after="120"/>
        <w:ind w:firstLine="567"/>
        <w:rPr>
          <w:sz w:val="24"/>
          <w:szCs w:val="24"/>
        </w:rPr>
      </w:pPr>
      <w:r w:rsidRPr="000330F2">
        <w:rPr>
          <w:sz w:val="24"/>
          <w:szCs w:val="24"/>
        </w:rPr>
        <w:t>«Подрядчик» должен гарантировать безотказную работу установленного им газобаллонного оборудования в течение 1 года с момента начала эксплуатации единицы техники (после подписания акта приема-передачи).</w:t>
      </w:r>
    </w:p>
    <w:p w:rsidR="00C53CC6" w:rsidRPr="000330F2" w:rsidRDefault="00C53CC6" w:rsidP="00955DF2">
      <w:pPr>
        <w:pStyle w:val="aa"/>
        <w:tabs>
          <w:tab w:val="left" w:pos="0"/>
          <w:tab w:val="left" w:pos="567"/>
        </w:tabs>
        <w:spacing w:after="120"/>
        <w:ind w:firstLine="567"/>
        <w:rPr>
          <w:rFonts w:ascii="Times New Roman" w:hAnsi="Times New Roman"/>
          <w:b w:val="0"/>
          <w:sz w:val="24"/>
          <w:szCs w:val="24"/>
        </w:rPr>
      </w:pPr>
      <w:proofErr w:type="gramStart"/>
      <w:r w:rsidRPr="000330F2">
        <w:rPr>
          <w:rFonts w:ascii="Times New Roman" w:hAnsi="Times New Roman"/>
          <w:b w:val="0"/>
          <w:sz w:val="24"/>
          <w:szCs w:val="24"/>
        </w:rPr>
        <w:t xml:space="preserve">Подрядчик на объектах Заказчика в своей деятельности  руководствоваться следующими нормами в области охраны окружающей </w:t>
      </w:r>
      <w:r w:rsidRPr="004B492D">
        <w:rPr>
          <w:rFonts w:ascii="Times New Roman" w:hAnsi="Times New Roman"/>
          <w:b w:val="0"/>
          <w:sz w:val="24"/>
          <w:szCs w:val="24"/>
        </w:rPr>
        <w:t xml:space="preserve">среды  и промышленной безопасности – Гражданским Кодексом Российской Федерации, Федеральным законом «Об охране окружающей среды» № 7-ФЗ от 10.01.2002 г. (с изменениями и дополнениями), </w:t>
      </w:r>
      <w:r w:rsidR="004B492D">
        <w:rPr>
          <w:rFonts w:ascii="Times New Roman" w:hAnsi="Times New Roman"/>
          <w:b w:val="0"/>
          <w:sz w:val="24"/>
          <w:szCs w:val="24"/>
        </w:rPr>
        <w:t xml:space="preserve">Федеральным законом «Об охране атмосферного воздуха» №96-ФЗ от 01.05.1999 г. </w:t>
      </w:r>
      <w:r w:rsidR="004B492D" w:rsidRPr="004B492D">
        <w:rPr>
          <w:rFonts w:ascii="Times New Roman" w:hAnsi="Times New Roman"/>
          <w:b w:val="0"/>
          <w:sz w:val="24"/>
          <w:szCs w:val="24"/>
        </w:rPr>
        <w:t xml:space="preserve">(с изменениями и дополнениями), </w:t>
      </w:r>
      <w:r w:rsidR="004B492D">
        <w:rPr>
          <w:rFonts w:ascii="Times New Roman" w:hAnsi="Times New Roman"/>
          <w:b w:val="0"/>
          <w:sz w:val="24"/>
          <w:szCs w:val="24"/>
        </w:rPr>
        <w:t xml:space="preserve"> </w:t>
      </w:r>
      <w:r w:rsidRPr="004B492D">
        <w:rPr>
          <w:rFonts w:ascii="Times New Roman" w:hAnsi="Times New Roman"/>
          <w:b w:val="0"/>
          <w:sz w:val="24"/>
          <w:szCs w:val="24"/>
        </w:rPr>
        <w:t>Федеральным законом «О промышленной безопасности опасных производственных объектов» № 116-ФЗ от</w:t>
      </w:r>
      <w:proofErr w:type="gramEnd"/>
      <w:r w:rsidRPr="004B492D">
        <w:rPr>
          <w:rFonts w:ascii="Times New Roman" w:hAnsi="Times New Roman"/>
          <w:b w:val="0"/>
          <w:sz w:val="24"/>
          <w:szCs w:val="24"/>
        </w:rPr>
        <w:t xml:space="preserve"> 21.07.1997г.</w:t>
      </w:r>
      <w:r w:rsidRPr="000330F2">
        <w:rPr>
          <w:rFonts w:ascii="Times New Roman" w:hAnsi="Times New Roman"/>
          <w:b w:val="0"/>
          <w:sz w:val="24"/>
          <w:szCs w:val="24"/>
        </w:rPr>
        <w:t xml:space="preserve"> (с изменениями и дополнениями) и прочими нормативно-правовыми актами.</w:t>
      </w:r>
    </w:p>
    <w:p w:rsidR="00C53CC6" w:rsidRDefault="00C53CC6" w:rsidP="00955DF2">
      <w:pPr>
        <w:tabs>
          <w:tab w:val="left" w:pos="0"/>
          <w:tab w:val="left" w:pos="567"/>
        </w:tabs>
        <w:spacing w:after="120"/>
        <w:ind w:firstLine="567"/>
        <w:jc w:val="both"/>
        <w:rPr>
          <w:iCs/>
        </w:rPr>
      </w:pPr>
      <w:r w:rsidRPr="000330F2">
        <w:t>В соответствии с действующим законодательством в случае выявления нарушения в области охраны окружающей среды или  промышленной безопасности Подрядчик и его работники несут ответственность согласно Кодексу  об административных правонарушениях Российской Федерации  и другим нормативным актам в области охраны окружающей среды и промышленной безопасности.</w:t>
      </w:r>
      <w:r w:rsidRPr="000330F2">
        <w:rPr>
          <w:iCs/>
        </w:rPr>
        <w:t xml:space="preserve"> </w:t>
      </w:r>
    </w:p>
    <w:p w:rsidR="00F04042" w:rsidRDefault="00F04042" w:rsidP="00955DF2">
      <w:pPr>
        <w:tabs>
          <w:tab w:val="left" w:pos="0"/>
          <w:tab w:val="left" w:pos="567"/>
        </w:tabs>
        <w:spacing w:after="120"/>
        <w:ind w:firstLine="567"/>
        <w:jc w:val="both"/>
        <w:sectPr w:rsidR="00F04042" w:rsidSect="00C53CC6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920F00" w:rsidRDefault="00955DF2" w:rsidP="00955DF2">
      <w:pPr>
        <w:spacing w:after="120"/>
        <w:jc w:val="center"/>
        <w:rPr>
          <w:b/>
        </w:rPr>
      </w:pPr>
      <w:r w:rsidRPr="00955DF2">
        <w:rPr>
          <w:b/>
        </w:rPr>
        <w:lastRenderedPageBreak/>
        <w:t>Ведомость объемов работ</w:t>
      </w:r>
    </w:p>
    <w:tbl>
      <w:tblPr>
        <w:tblStyle w:val="a6"/>
        <w:tblW w:w="9921" w:type="dxa"/>
        <w:tblLook w:val="04A0" w:firstRow="1" w:lastRow="0" w:firstColumn="1" w:lastColumn="0" w:noHBand="0" w:noVBand="1"/>
      </w:tblPr>
      <w:tblGrid>
        <w:gridCol w:w="2948"/>
        <w:gridCol w:w="2041"/>
        <w:gridCol w:w="4932"/>
      </w:tblGrid>
      <w:tr w:rsidR="003E61E0" w:rsidRPr="003E61E0" w:rsidTr="003E61E0">
        <w:tc>
          <w:tcPr>
            <w:tcW w:w="2948" w:type="dxa"/>
            <w:vAlign w:val="center"/>
          </w:tcPr>
          <w:p w:rsidR="003E61E0" w:rsidRPr="003E61E0" w:rsidRDefault="003E61E0" w:rsidP="003E61E0">
            <w:pPr>
              <w:spacing w:after="120"/>
              <w:jc w:val="center"/>
              <w:rPr>
                <w:b/>
              </w:rPr>
            </w:pPr>
            <w:r w:rsidRPr="003E61E0">
              <w:rPr>
                <w:b/>
                <w:sz w:val="22"/>
              </w:rPr>
              <w:t>Транспортное средство</w:t>
            </w:r>
          </w:p>
        </w:tc>
        <w:tc>
          <w:tcPr>
            <w:tcW w:w="2041" w:type="dxa"/>
            <w:vAlign w:val="center"/>
          </w:tcPr>
          <w:p w:rsidR="003E61E0" w:rsidRPr="003E61E0" w:rsidRDefault="003E61E0" w:rsidP="003E61E0">
            <w:pPr>
              <w:spacing w:after="120"/>
              <w:jc w:val="center"/>
              <w:rPr>
                <w:b/>
              </w:rPr>
            </w:pPr>
            <w:r w:rsidRPr="003E61E0">
              <w:rPr>
                <w:b/>
                <w:sz w:val="22"/>
              </w:rPr>
              <w:t>Гос</w:t>
            </w:r>
            <w:r>
              <w:rPr>
                <w:b/>
                <w:sz w:val="22"/>
              </w:rPr>
              <w:t xml:space="preserve">ударственный </w:t>
            </w:r>
            <w:r w:rsidRPr="003E61E0">
              <w:rPr>
                <w:b/>
                <w:sz w:val="22"/>
              </w:rPr>
              <w:t xml:space="preserve"> номер</w:t>
            </w:r>
          </w:p>
        </w:tc>
        <w:tc>
          <w:tcPr>
            <w:tcW w:w="4932" w:type="dxa"/>
            <w:vAlign w:val="center"/>
          </w:tcPr>
          <w:p w:rsidR="003E61E0" w:rsidRPr="003E61E0" w:rsidRDefault="003E61E0" w:rsidP="003E61E0">
            <w:pPr>
              <w:spacing w:after="120"/>
              <w:jc w:val="center"/>
              <w:rPr>
                <w:b/>
              </w:rPr>
            </w:pPr>
            <w:r w:rsidRPr="003E61E0">
              <w:rPr>
                <w:b/>
              </w:rPr>
              <w:t>Требования к оборудованию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Land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Cruiser</w:t>
            </w:r>
            <w:proofErr w:type="spellEnd"/>
            <w:r w:rsidRPr="003E61E0">
              <w:rPr>
                <w:b/>
                <w:bCs/>
                <w:sz w:val="22"/>
              </w:rPr>
              <w:t xml:space="preserve"> 100</w:t>
            </w:r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r w:rsidRPr="003E61E0">
              <w:rPr>
                <w:sz w:val="22"/>
              </w:rPr>
              <w:t>Х 740 КЕ</w:t>
            </w:r>
          </w:p>
        </w:tc>
        <w:tc>
          <w:tcPr>
            <w:tcW w:w="4932" w:type="dxa"/>
          </w:tcPr>
          <w:p w:rsidR="003E61E0" w:rsidRDefault="003E61E0" w:rsidP="003E61E0">
            <w:pPr>
              <w:spacing w:after="120"/>
              <w:rPr>
                <w:b/>
              </w:rPr>
            </w:pPr>
            <w:r>
              <w:rPr>
                <w:sz w:val="22"/>
              </w:rPr>
              <w:t xml:space="preserve">110 л. </w:t>
            </w:r>
            <w:proofErr w:type="spellStart"/>
            <w:r>
              <w:rPr>
                <w:sz w:val="22"/>
              </w:rPr>
              <w:t>Металлокомпозитный</w:t>
            </w:r>
            <w:proofErr w:type="spellEnd"/>
            <w:r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Totyota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Land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Cruiser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Prado</w:t>
            </w:r>
            <w:proofErr w:type="spellEnd"/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r w:rsidRPr="003E61E0">
              <w:rPr>
                <w:sz w:val="22"/>
              </w:rPr>
              <w:t>Н 060 АС</w:t>
            </w:r>
          </w:p>
        </w:tc>
        <w:tc>
          <w:tcPr>
            <w:tcW w:w="4932" w:type="dxa"/>
          </w:tcPr>
          <w:p w:rsidR="003E61E0" w:rsidRDefault="00A74540">
            <w:r>
              <w:rPr>
                <w:sz w:val="22"/>
              </w:rPr>
              <w:t>55 л – 2 шт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Land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Cruiser</w:t>
            </w:r>
            <w:proofErr w:type="spellEnd"/>
            <w:r w:rsidRPr="003E61E0">
              <w:rPr>
                <w:b/>
                <w:bCs/>
                <w:sz w:val="22"/>
              </w:rPr>
              <w:t xml:space="preserve"> 100</w:t>
            </w:r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r w:rsidRPr="003E61E0">
              <w:rPr>
                <w:sz w:val="22"/>
              </w:rPr>
              <w:t>К 964 ЕР</w:t>
            </w:r>
          </w:p>
        </w:tc>
        <w:tc>
          <w:tcPr>
            <w:tcW w:w="4932" w:type="dxa"/>
          </w:tcPr>
          <w:p w:rsidR="003E61E0" w:rsidRDefault="00A74540" w:rsidP="00A74540">
            <w:r>
              <w:rPr>
                <w:sz w:val="22"/>
              </w:rPr>
              <w:t>110 л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Camry</w:t>
            </w:r>
            <w:proofErr w:type="spellEnd"/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proofErr w:type="gramStart"/>
            <w:r w:rsidRPr="003E61E0">
              <w:rPr>
                <w:sz w:val="22"/>
              </w:rPr>
              <w:t>Р</w:t>
            </w:r>
            <w:proofErr w:type="gramEnd"/>
            <w:r w:rsidRPr="003E61E0">
              <w:rPr>
                <w:sz w:val="22"/>
              </w:rPr>
              <w:t xml:space="preserve"> 185 ЕХ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80 л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Camry</w:t>
            </w:r>
            <w:proofErr w:type="spellEnd"/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proofErr w:type="gramStart"/>
            <w:r w:rsidRPr="003E61E0">
              <w:rPr>
                <w:sz w:val="22"/>
              </w:rPr>
              <w:t>Р</w:t>
            </w:r>
            <w:proofErr w:type="gramEnd"/>
            <w:r w:rsidRPr="003E61E0">
              <w:rPr>
                <w:sz w:val="22"/>
              </w:rPr>
              <w:t xml:space="preserve"> 186 ЕХ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80 л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proofErr w:type="spellStart"/>
            <w:r w:rsidRPr="003E61E0">
              <w:rPr>
                <w:b/>
                <w:bCs/>
                <w:sz w:val="22"/>
              </w:rPr>
              <w:t>Toyota</w:t>
            </w:r>
            <w:proofErr w:type="spellEnd"/>
            <w:r w:rsidRPr="003E61E0">
              <w:rPr>
                <w:b/>
                <w:bCs/>
                <w:sz w:val="22"/>
              </w:rPr>
              <w:t xml:space="preserve"> </w:t>
            </w:r>
            <w:proofErr w:type="spellStart"/>
            <w:r w:rsidRPr="003E61E0">
              <w:rPr>
                <w:b/>
                <w:bCs/>
                <w:sz w:val="22"/>
              </w:rPr>
              <w:t>Camry</w:t>
            </w:r>
            <w:proofErr w:type="spellEnd"/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proofErr w:type="gramStart"/>
            <w:r w:rsidRPr="003E61E0">
              <w:rPr>
                <w:sz w:val="22"/>
              </w:rPr>
              <w:t>Р</w:t>
            </w:r>
            <w:proofErr w:type="gramEnd"/>
            <w:r w:rsidRPr="003E61E0">
              <w:rPr>
                <w:sz w:val="22"/>
              </w:rPr>
              <w:t xml:space="preserve"> 187 ЕХ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80 л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</w:rPr>
            </w:pPr>
            <w:r w:rsidRPr="003E61E0">
              <w:rPr>
                <w:b/>
                <w:bCs/>
                <w:sz w:val="22"/>
              </w:rPr>
              <w:t>УАЗ 22069</w:t>
            </w:r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</w:pPr>
            <w:r w:rsidRPr="003E61E0">
              <w:rPr>
                <w:sz w:val="22"/>
              </w:rPr>
              <w:t>М 808 КЕ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55 л – 2 шт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  <w:bCs/>
                <w:sz w:val="22"/>
              </w:rPr>
            </w:pPr>
            <w:r w:rsidRPr="003E61E0">
              <w:rPr>
                <w:b/>
                <w:bCs/>
                <w:sz w:val="22"/>
              </w:rPr>
              <w:t>УАЗ 220695-04</w:t>
            </w:r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  <w:rPr>
                <w:sz w:val="22"/>
              </w:rPr>
            </w:pPr>
            <w:r w:rsidRPr="003E61E0">
              <w:rPr>
                <w:sz w:val="22"/>
              </w:rPr>
              <w:t>Н 951 КО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55 л – 2 шт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</w:tcPr>
          <w:p w:rsidR="003E61E0" w:rsidRPr="003E61E0" w:rsidRDefault="003E61E0" w:rsidP="003E61E0">
            <w:pPr>
              <w:spacing w:after="120"/>
              <w:rPr>
                <w:b/>
                <w:bCs/>
                <w:sz w:val="22"/>
              </w:rPr>
            </w:pPr>
            <w:r w:rsidRPr="003E61E0">
              <w:rPr>
                <w:b/>
                <w:bCs/>
                <w:sz w:val="22"/>
              </w:rPr>
              <w:t>УАЗ 315195</w:t>
            </w:r>
          </w:p>
        </w:tc>
        <w:tc>
          <w:tcPr>
            <w:tcW w:w="2041" w:type="dxa"/>
          </w:tcPr>
          <w:p w:rsidR="003E61E0" w:rsidRPr="003E61E0" w:rsidRDefault="003E61E0" w:rsidP="00955DF2">
            <w:pPr>
              <w:spacing w:after="120"/>
              <w:jc w:val="center"/>
              <w:rPr>
                <w:sz w:val="22"/>
              </w:rPr>
            </w:pPr>
            <w:r w:rsidRPr="003E61E0">
              <w:rPr>
                <w:sz w:val="22"/>
              </w:rPr>
              <w:t>Н 952 КО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55 л – 2 шт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  <w:tr w:rsidR="003E61E0" w:rsidTr="003E61E0">
        <w:tc>
          <w:tcPr>
            <w:tcW w:w="2948" w:type="dxa"/>
            <w:vAlign w:val="center"/>
          </w:tcPr>
          <w:p w:rsidR="003E61E0" w:rsidRPr="003E61E0" w:rsidRDefault="003E61E0" w:rsidP="003E61E0">
            <w:pPr>
              <w:rPr>
                <w:b/>
                <w:bCs/>
                <w:sz w:val="22"/>
              </w:rPr>
            </w:pPr>
            <w:r w:rsidRPr="003E61E0">
              <w:rPr>
                <w:b/>
                <w:bCs/>
                <w:sz w:val="22"/>
              </w:rPr>
              <w:t>Газ 33021</w:t>
            </w:r>
          </w:p>
        </w:tc>
        <w:tc>
          <w:tcPr>
            <w:tcW w:w="2041" w:type="dxa"/>
            <w:vAlign w:val="center"/>
          </w:tcPr>
          <w:p w:rsidR="003E61E0" w:rsidRPr="003E61E0" w:rsidRDefault="003E61E0" w:rsidP="00892568">
            <w:pPr>
              <w:jc w:val="center"/>
              <w:rPr>
                <w:sz w:val="22"/>
              </w:rPr>
            </w:pPr>
            <w:r w:rsidRPr="003E61E0">
              <w:rPr>
                <w:sz w:val="22"/>
              </w:rPr>
              <w:t>Т 621 ВО</w:t>
            </w:r>
          </w:p>
        </w:tc>
        <w:tc>
          <w:tcPr>
            <w:tcW w:w="4932" w:type="dxa"/>
          </w:tcPr>
          <w:p w:rsidR="003E61E0" w:rsidRDefault="003E61E0">
            <w:r>
              <w:rPr>
                <w:sz w:val="22"/>
              </w:rPr>
              <w:t>80 л</w:t>
            </w:r>
            <w:r w:rsidRPr="00362F21">
              <w:rPr>
                <w:sz w:val="22"/>
              </w:rPr>
              <w:t xml:space="preserve">. </w:t>
            </w:r>
            <w:proofErr w:type="spellStart"/>
            <w:r w:rsidRPr="00362F21">
              <w:rPr>
                <w:sz w:val="22"/>
              </w:rPr>
              <w:t>Металлокомпозитный</w:t>
            </w:r>
            <w:proofErr w:type="spellEnd"/>
            <w:r w:rsidRPr="00362F21">
              <w:rPr>
                <w:sz w:val="22"/>
              </w:rPr>
              <w:t xml:space="preserve"> баллон. Тип 2. </w:t>
            </w:r>
          </w:p>
        </w:tc>
      </w:tr>
    </w:tbl>
    <w:p w:rsidR="00413DE8" w:rsidRDefault="00413DE8" w:rsidP="00955DF2">
      <w:pPr>
        <w:spacing w:after="120"/>
        <w:jc w:val="center"/>
        <w:rPr>
          <w:b/>
        </w:rPr>
      </w:pPr>
    </w:p>
    <w:p w:rsidR="00F13AB7" w:rsidRPr="00F13AB7" w:rsidRDefault="00F13AB7" w:rsidP="00F13AB7">
      <w:pPr>
        <w:spacing w:after="120"/>
        <w:rPr>
          <w:b/>
        </w:rPr>
      </w:pPr>
      <w:r w:rsidRPr="00F13AB7">
        <w:rPr>
          <w:b/>
        </w:rPr>
        <w:t>Согласовано:</w:t>
      </w:r>
    </w:p>
    <w:p w:rsidR="00F13AB7" w:rsidRDefault="00F13AB7" w:rsidP="00F13AB7">
      <w:pPr>
        <w:spacing w:after="120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693"/>
        <w:gridCol w:w="2375"/>
      </w:tblGrid>
      <w:tr w:rsidR="00F13AB7" w:rsidTr="006C4B99">
        <w:tc>
          <w:tcPr>
            <w:tcW w:w="450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  <w:r w:rsidRPr="00AF4F02">
              <w:rPr>
                <w:b/>
                <w:color w:val="000000"/>
              </w:rPr>
              <w:t>Зам. директора по ЗР</w:t>
            </w:r>
          </w:p>
        </w:tc>
        <w:tc>
          <w:tcPr>
            <w:tcW w:w="269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</w:p>
        </w:tc>
        <w:tc>
          <w:tcPr>
            <w:tcW w:w="2375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  <w:r w:rsidRPr="00AF4F02">
              <w:rPr>
                <w:b/>
                <w:color w:val="000000"/>
              </w:rPr>
              <w:t>Волгин</w:t>
            </w:r>
            <w:r>
              <w:rPr>
                <w:b/>
                <w:color w:val="000000"/>
              </w:rPr>
              <w:t xml:space="preserve"> </w:t>
            </w:r>
            <w:r w:rsidRPr="00AF4F02">
              <w:rPr>
                <w:b/>
                <w:color w:val="000000"/>
              </w:rPr>
              <w:t>А.А.</w:t>
            </w:r>
          </w:p>
        </w:tc>
      </w:tr>
      <w:tr w:rsidR="00F13AB7" w:rsidTr="006C4B99">
        <w:tc>
          <w:tcPr>
            <w:tcW w:w="450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  <w:color w:val="000000"/>
              </w:rPr>
              <w:t xml:space="preserve">Начальник отдела  ПБ и </w:t>
            </w:r>
            <w:proofErr w:type="gramStart"/>
            <w:r>
              <w:rPr>
                <w:b/>
                <w:color w:val="000000"/>
              </w:rPr>
              <w:t>ОТ</w:t>
            </w:r>
            <w:proofErr w:type="gramEnd"/>
          </w:p>
        </w:tc>
        <w:tc>
          <w:tcPr>
            <w:tcW w:w="269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</w:p>
        </w:tc>
        <w:tc>
          <w:tcPr>
            <w:tcW w:w="2375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Туги Р.Э.</w:t>
            </w:r>
          </w:p>
        </w:tc>
      </w:tr>
      <w:tr w:rsidR="00F13AB7" w:rsidTr="006C4B99">
        <w:tc>
          <w:tcPr>
            <w:tcW w:w="4503" w:type="dxa"/>
          </w:tcPr>
          <w:p w:rsidR="00F13AB7" w:rsidRDefault="006C4B99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Начальник транспортного отдела</w:t>
            </w:r>
          </w:p>
        </w:tc>
        <w:tc>
          <w:tcPr>
            <w:tcW w:w="269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</w:p>
        </w:tc>
        <w:tc>
          <w:tcPr>
            <w:tcW w:w="2375" w:type="dxa"/>
          </w:tcPr>
          <w:p w:rsidR="00F13AB7" w:rsidRDefault="006C4B99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Шелемехов С.С.</w:t>
            </w:r>
          </w:p>
        </w:tc>
      </w:tr>
      <w:tr w:rsidR="00F13AB7" w:rsidTr="006C4B99">
        <w:tc>
          <w:tcPr>
            <w:tcW w:w="4503" w:type="dxa"/>
          </w:tcPr>
          <w:p w:rsidR="00F13AB7" w:rsidRDefault="006C4B99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Начальник ПЭО</w:t>
            </w:r>
          </w:p>
        </w:tc>
        <w:tc>
          <w:tcPr>
            <w:tcW w:w="269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</w:p>
        </w:tc>
        <w:tc>
          <w:tcPr>
            <w:tcW w:w="2375" w:type="dxa"/>
          </w:tcPr>
          <w:p w:rsidR="00F13AB7" w:rsidRDefault="006C4B99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Юсупов Д.М.</w:t>
            </w:r>
          </w:p>
        </w:tc>
      </w:tr>
      <w:tr w:rsidR="00F13AB7" w:rsidTr="006C4B99">
        <w:tc>
          <w:tcPr>
            <w:tcW w:w="4503" w:type="dxa"/>
          </w:tcPr>
          <w:p w:rsidR="00F13AB7" w:rsidRDefault="006C4B99" w:rsidP="006C4B99">
            <w:pPr>
              <w:spacing w:after="120" w:line="360" w:lineRule="auto"/>
              <w:rPr>
                <w:b/>
              </w:rPr>
            </w:pPr>
            <w:r>
              <w:rPr>
                <w:b/>
                <w:color w:val="000000"/>
              </w:rPr>
              <w:t>П</w:t>
            </w:r>
            <w:r w:rsidR="00F13AB7" w:rsidRPr="00EA424A">
              <w:rPr>
                <w:b/>
                <w:color w:val="000000"/>
              </w:rPr>
              <w:t>роектный менеджер ОСР</w:t>
            </w:r>
          </w:p>
        </w:tc>
        <w:tc>
          <w:tcPr>
            <w:tcW w:w="2693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</w:p>
        </w:tc>
        <w:tc>
          <w:tcPr>
            <w:tcW w:w="2375" w:type="dxa"/>
          </w:tcPr>
          <w:p w:rsidR="00F13AB7" w:rsidRDefault="00F13AB7" w:rsidP="006C4B99">
            <w:pPr>
              <w:spacing w:after="120" w:line="360" w:lineRule="auto"/>
              <w:rPr>
                <w:b/>
              </w:rPr>
            </w:pPr>
            <w:r w:rsidRPr="00EA424A">
              <w:rPr>
                <w:b/>
                <w:color w:val="000000"/>
              </w:rPr>
              <w:t>Гаврильев И.А.</w:t>
            </w:r>
          </w:p>
        </w:tc>
      </w:tr>
    </w:tbl>
    <w:p w:rsidR="00F13AB7" w:rsidRPr="00F13AB7" w:rsidRDefault="00F13AB7" w:rsidP="00F13AB7">
      <w:pPr>
        <w:spacing w:after="120"/>
        <w:rPr>
          <w:b/>
        </w:rPr>
      </w:pPr>
    </w:p>
    <w:p w:rsidR="00653BF7" w:rsidRPr="00955DF2" w:rsidRDefault="00653BF7" w:rsidP="00955DF2">
      <w:pPr>
        <w:spacing w:after="120"/>
        <w:jc w:val="center"/>
        <w:rPr>
          <w:b/>
        </w:rPr>
      </w:pPr>
    </w:p>
    <w:sectPr w:rsidR="00653BF7" w:rsidRPr="00955DF2" w:rsidSect="00F13AB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A2B"/>
    <w:multiLevelType w:val="hybridMultilevel"/>
    <w:tmpl w:val="9FC61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47F9A"/>
    <w:multiLevelType w:val="hybridMultilevel"/>
    <w:tmpl w:val="8A64C68E"/>
    <w:lvl w:ilvl="0" w:tplc="E1DC7A16">
      <w:start w:val="1"/>
      <w:numFmt w:val="decimal"/>
      <w:lvlText w:val="%1."/>
      <w:lvlJc w:val="left"/>
      <w:pPr>
        <w:ind w:left="89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">
    <w:nsid w:val="0C427EE6"/>
    <w:multiLevelType w:val="hybridMultilevel"/>
    <w:tmpl w:val="0908E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30997"/>
    <w:multiLevelType w:val="hybridMultilevel"/>
    <w:tmpl w:val="1260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B5988"/>
    <w:multiLevelType w:val="hybridMultilevel"/>
    <w:tmpl w:val="171E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07251"/>
    <w:multiLevelType w:val="hybridMultilevel"/>
    <w:tmpl w:val="C3C8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83D45"/>
    <w:multiLevelType w:val="hybridMultilevel"/>
    <w:tmpl w:val="0F800390"/>
    <w:lvl w:ilvl="0" w:tplc="041867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F4E75"/>
    <w:multiLevelType w:val="hybridMultilevel"/>
    <w:tmpl w:val="C3C84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80D15"/>
    <w:multiLevelType w:val="hybridMultilevel"/>
    <w:tmpl w:val="60086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F3D2E"/>
    <w:multiLevelType w:val="hybridMultilevel"/>
    <w:tmpl w:val="78F24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FE2"/>
    <w:multiLevelType w:val="hybridMultilevel"/>
    <w:tmpl w:val="DCB229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9808D5"/>
    <w:multiLevelType w:val="hybridMultilevel"/>
    <w:tmpl w:val="23BA1546"/>
    <w:lvl w:ilvl="0" w:tplc="645E0672">
      <w:start w:val="1"/>
      <w:numFmt w:val="bullet"/>
      <w:lvlText w:val=""/>
      <w:lvlJc w:val="left"/>
      <w:pPr>
        <w:ind w:left="897" w:hanging="360"/>
      </w:pPr>
      <w:rPr>
        <w:rFonts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>
    <w:nsid w:val="3D3423B1"/>
    <w:multiLevelType w:val="hybridMultilevel"/>
    <w:tmpl w:val="A0D47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46B4A"/>
    <w:multiLevelType w:val="hybridMultilevel"/>
    <w:tmpl w:val="2456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A46E35"/>
    <w:multiLevelType w:val="hybridMultilevel"/>
    <w:tmpl w:val="2EE08D58"/>
    <w:lvl w:ilvl="0" w:tplc="14EE3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E2491"/>
    <w:multiLevelType w:val="hybridMultilevel"/>
    <w:tmpl w:val="EA964092"/>
    <w:lvl w:ilvl="0" w:tplc="8306026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10D5F"/>
    <w:multiLevelType w:val="hybridMultilevel"/>
    <w:tmpl w:val="E57A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3633F"/>
    <w:multiLevelType w:val="hybridMultilevel"/>
    <w:tmpl w:val="3AF0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A71F62"/>
    <w:multiLevelType w:val="hybridMultilevel"/>
    <w:tmpl w:val="E0E09B6A"/>
    <w:lvl w:ilvl="0" w:tplc="A3882F24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9">
    <w:nsid w:val="618E441E"/>
    <w:multiLevelType w:val="hybridMultilevel"/>
    <w:tmpl w:val="36C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37C1E"/>
    <w:multiLevelType w:val="hybridMultilevel"/>
    <w:tmpl w:val="9FC61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F4E4E"/>
    <w:multiLevelType w:val="hybridMultilevel"/>
    <w:tmpl w:val="BCF490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8760DAD"/>
    <w:multiLevelType w:val="hybridMultilevel"/>
    <w:tmpl w:val="D2546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F4E32"/>
    <w:multiLevelType w:val="hybridMultilevel"/>
    <w:tmpl w:val="413A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1"/>
  </w:num>
  <w:num w:numId="4">
    <w:abstractNumId w:val="11"/>
  </w:num>
  <w:num w:numId="5">
    <w:abstractNumId w:val="1"/>
  </w:num>
  <w:num w:numId="6">
    <w:abstractNumId w:val="13"/>
  </w:num>
  <w:num w:numId="7">
    <w:abstractNumId w:val="14"/>
  </w:num>
  <w:num w:numId="8">
    <w:abstractNumId w:val="22"/>
  </w:num>
  <w:num w:numId="9">
    <w:abstractNumId w:val="10"/>
  </w:num>
  <w:num w:numId="10">
    <w:abstractNumId w:val="15"/>
  </w:num>
  <w:num w:numId="11">
    <w:abstractNumId w:val="6"/>
  </w:num>
  <w:num w:numId="12">
    <w:abstractNumId w:val="18"/>
  </w:num>
  <w:num w:numId="13">
    <w:abstractNumId w:val="19"/>
  </w:num>
  <w:num w:numId="14">
    <w:abstractNumId w:val="16"/>
  </w:num>
  <w:num w:numId="15">
    <w:abstractNumId w:val="23"/>
  </w:num>
  <w:num w:numId="16">
    <w:abstractNumId w:val="17"/>
  </w:num>
  <w:num w:numId="17">
    <w:abstractNumId w:val="4"/>
  </w:num>
  <w:num w:numId="18">
    <w:abstractNumId w:val="20"/>
  </w:num>
  <w:num w:numId="19">
    <w:abstractNumId w:val="2"/>
  </w:num>
  <w:num w:numId="20">
    <w:abstractNumId w:val="9"/>
  </w:num>
  <w:num w:numId="21">
    <w:abstractNumId w:val="8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2FB1"/>
    <w:rsid w:val="00000CA1"/>
    <w:rsid w:val="00000E93"/>
    <w:rsid w:val="0001133E"/>
    <w:rsid w:val="00014944"/>
    <w:rsid w:val="00022F92"/>
    <w:rsid w:val="000315AC"/>
    <w:rsid w:val="00036D78"/>
    <w:rsid w:val="00050C85"/>
    <w:rsid w:val="0005180B"/>
    <w:rsid w:val="0005769E"/>
    <w:rsid w:val="00067F47"/>
    <w:rsid w:val="000A34A7"/>
    <w:rsid w:val="000B2FC6"/>
    <w:rsid w:val="000C15CD"/>
    <w:rsid w:val="000C2D55"/>
    <w:rsid w:val="000D3DD5"/>
    <w:rsid w:val="000D552D"/>
    <w:rsid w:val="00112CD0"/>
    <w:rsid w:val="001203F1"/>
    <w:rsid w:val="00123652"/>
    <w:rsid w:val="00143DCB"/>
    <w:rsid w:val="00145F9A"/>
    <w:rsid w:val="00156D54"/>
    <w:rsid w:val="00181660"/>
    <w:rsid w:val="00184980"/>
    <w:rsid w:val="001A21C3"/>
    <w:rsid w:val="001B28C6"/>
    <w:rsid w:val="001D0B5D"/>
    <w:rsid w:val="001D6E23"/>
    <w:rsid w:val="001E4CB2"/>
    <w:rsid w:val="001E506E"/>
    <w:rsid w:val="00202307"/>
    <w:rsid w:val="00204C6D"/>
    <w:rsid w:val="00211CB1"/>
    <w:rsid w:val="00240B74"/>
    <w:rsid w:val="00243186"/>
    <w:rsid w:val="0024593F"/>
    <w:rsid w:val="002509E2"/>
    <w:rsid w:val="00267E87"/>
    <w:rsid w:val="00286491"/>
    <w:rsid w:val="0029030F"/>
    <w:rsid w:val="002B0C6A"/>
    <w:rsid w:val="002C31D2"/>
    <w:rsid w:val="00304A67"/>
    <w:rsid w:val="00307BAB"/>
    <w:rsid w:val="00313302"/>
    <w:rsid w:val="003156FB"/>
    <w:rsid w:val="0032056D"/>
    <w:rsid w:val="00324047"/>
    <w:rsid w:val="00326AAA"/>
    <w:rsid w:val="003348A6"/>
    <w:rsid w:val="00334A51"/>
    <w:rsid w:val="00356534"/>
    <w:rsid w:val="00373519"/>
    <w:rsid w:val="00380A1C"/>
    <w:rsid w:val="00387CB0"/>
    <w:rsid w:val="00395C0B"/>
    <w:rsid w:val="00397A94"/>
    <w:rsid w:val="003A0701"/>
    <w:rsid w:val="003A1E7A"/>
    <w:rsid w:val="003A37C7"/>
    <w:rsid w:val="003A72DB"/>
    <w:rsid w:val="003C5730"/>
    <w:rsid w:val="003C6B10"/>
    <w:rsid w:val="003C7FB6"/>
    <w:rsid w:val="003D18AF"/>
    <w:rsid w:val="003E3800"/>
    <w:rsid w:val="003E5A93"/>
    <w:rsid w:val="003E61E0"/>
    <w:rsid w:val="00411833"/>
    <w:rsid w:val="00413DE8"/>
    <w:rsid w:val="00416EF4"/>
    <w:rsid w:val="00426C13"/>
    <w:rsid w:val="00427564"/>
    <w:rsid w:val="004461C7"/>
    <w:rsid w:val="00456CA1"/>
    <w:rsid w:val="00463B95"/>
    <w:rsid w:val="00465A05"/>
    <w:rsid w:val="00467CE2"/>
    <w:rsid w:val="004770D8"/>
    <w:rsid w:val="004A136A"/>
    <w:rsid w:val="004A6736"/>
    <w:rsid w:val="004B492D"/>
    <w:rsid w:val="004D6DA1"/>
    <w:rsid w:val="004E297A"/>
    <w:rsid w:val="004F37EC"/>
    <w:rsid w:val="00505BCA"/>
    <w:rsid w:val="00506388"/>
    <w:rsid w:val="00506E32"/>
    <w:rsid w:val="005078FC"/>
    <w:rsid w:val="00527481"/>
    <w:rsid w:val="00547C72"/>
    <w:rsid w:val="00557B94"/>
    <w:rsid w:val="00593390"/>
    <w:rsid w:val="0059603F"/>
    <w:rsid w:val="00596561"/>
    <w:rsid w:val="005A2294"/>
    <w:rsid w:val="005A616C"/>
    <w:rsid w:val="005C50C4"/>
    <w:rsid w:val="005C54CB"/>
    <w:rsid w:val="005D12E8"/>
    <w:rsid w:val="005D2C12"/>
    <w:rsid w:val="005E308A"/>
    <w:rsid w:val="00606831"/>
    <w:rsid w:val="00630EEE"/>
    <w:rsid w:val="00631F9B"/>
    <w:rsid w:val="006338A1"/>
    <w:rsid w:val="00642F23"/>
    <w:rsid w:val="00653BF7"/>
    <w:rsid w:val="006673B4"/>
    <w:rsid w:val="006A6C26"/>
    <w:rsid w:val="006C1298"/>
    <w:rsid w:val="006C373B"/>
    <w:rsid w:val="006C4B99"/>
    <w:rsid w:val="006E3655"/>
    <w:rsid w:val="006E5BBE"/>
    <w:rsid w:val="006E7127"/>
    <w:rsid w:val="0070513A"/>
    <w:rsid w:val="00721059"/>
    <w:rsid w:val="00731200"/>
    <w:rsid w:val="0075438B"/>
    <w:rsid w:val="007A3AC3"/>
    <w:rsid w:val="007C415E"/>
    <w:rsid w:val="007D6371"/>
    <w:rsid w:val="007E013B"/>
    <w:rsid w:val="007E133B"/>
    <w:rsid w:val="007E789A"/>
    <w:rsid w:val="007F0025"/>
    <w:rsid w:val="008005CA"/>
    <w:rsid w:val="00811295"/>
    <w:rsid w:val="00834B91"/>
    <w:rsid w:val="00852DEF"/>
    <w:rsid w:val="008639E8"/>
    <w:rsid w:val="00881544"/>
    <w:rsid w:val="008C4533"/>
    <w:rsid w:val="00907567"/>
    <w:rsid w:val="00920F00"/>
    <w:rsid w:val="00921769"/>
    <w:rsid w:val="00933ECF"/>
    <w:rsid w:val="009402D4"/>
    <w:rsid w:val="00942DB0"/>
    <w:rsid w:val="00955DF2"/>
    <w:rsid w:val="009653D9"/>
    <w:rsid w:val="00967568"/>
    <w:rsid w:val="009727DB"/>
    <w:rsid w:val="009734A3"/>
    <w:rsid w:val="00976821"/>
    <w:rsid w:val="00982F92"/>
    <w:rsid w:val="0099252C"/>
    <w:rsid w:val="009B596A"/>
    <w:rsid w:val="009C4C24"/>
    <w:rsid w:val="009C4F5C"/>
    <w:rsid w:val="009E05D3"/>
    <w:rsid w:val="009E5DF5"/>
    <w:rsid w:val="009F0024"/>
    <w:rsid w:val="00A006E1"/>
    <w:rsid w:val="00A0207A"/>
    <w:rsid w:val="00A111B7"/>
    <w:rsid w:val="00A17FA7"/>
    <w:rsid w:val="00A3222E"/>
    <w:rsid w:val="00A516AF"/>
    <w:rsid w:val="00A57AE6"/>
    <w:rsid w:val="00A700CC"/>
    <w:rsid w:val="00A74540"/>
    <w:rsid w:val="00A76E73"/>
    <w:rsid w:val="00A97284"/>
    <w:rsid w:val="00AB0C7F"/>
    <w:rsid w:val="00AD7E8A"/>
    <w:rsid w:val="00B05B82"/>
    <w:rsid w:val="00B05ED9"/>
    <w:rsid w:val="00B10F1B"/>
    <w:rsid w:val="00B11DB9"/>
    <w:rsid w:val="00B13168"/>
    <w:rsid w:val="00B4227D"/>
    <w:rsid w:val="00B4328E"/>
    <w:rsid w:val="00B46A6A"/>
    <w:rsid w:val="00B628A3"/>
    <w:rsid w:val="00B83D8A"/>
    <w:rsid w:val="00B959BC"/>
    <w:rsid w:val="00BA29C7"/>
    <w:rsid w:val="00BB48AF"/>
    <w:rsid w:val="00C07B3A"/>
    <w:rsid w:val="00C12534"/>
    <w:rsid w:val="00C22E99"/>
    <w:rsid w:val="00C41F39"/>
    <w:rsid w:val="00C4236B"/>
    <w:rsid w:val="00C447D4"/>
    <w:rsid w:val="00C53CC6"/>
    <w:rsid w:val="00C661D7"/>
    <w:rsid w:val="00C876D0"/>
    <w:rsid w:val="00C97F39"/>
    <w:rsid w:val="00CC4CEC"/>
    <w:rsid w:val="00CE4FFD"/>
    <w:rsid w:val="00D03196"/>
    <w:rsid w:val="00D106CE"/>
    <w:rsid w:val="00D10918"/>
    <w:rsid w:val="00D11A52"/>
    <w:rsid w:val="00D11EF0"/>
    <w:rsid w:val="00D203CE"/>
    <w:rsid w:val="00D408AE"/>
    <w:rsid w:val="00D55FC7"/>
    <w:rsid w:val="00D64C77"/>
    <w:rsid w:val="00D6721A"/>
    <w:rsid w:val="00D70AF8"/>
    <w:rsid w:val="00D94860"/>
    <w:rsid w:val="00D9492A"/>
    <w:rsid w:val="00DA4131"/>
    <w:rsid w:val="00DB3715"/>
    <w:rsid w:val="00DC14A8"/>
    <w:rsid w:val="00DC2ED7"/>
    <w:rsid w:val="00DD620C"/>
    <w:rsid w:val="00E132CE"/>
    <w:rsid w:val="00E334A2"/>
    <w:rsid w:val="00E3736D"/>
    <w:rsid w:val="00E4753E"/>
    <w:rsid w:val="00E56257"/>
    <w:rsid w:val="00E57C07"/>
    <w:rsid w:val="00E72FB1"/>
    <w:rsid w:val="00E82C5E"/>
    <w:rsid w:val="00EB2A83"/>
    <w:rsid w:val="00EE2FEE"/>
    <w:rsid w:val="00EE44A6"/>
    <w:rsid w:val="00F04042"/>
    <w:rsid w:val="00F13AB7"/>
    <w:rsid w:val="00F14AD5"/>
    <w:rsid w:val="00F16A5C"/>
    <w:rsid w:val="00F41EE4"/>
    <w:rsid w:val="00F46577"/>
    <w:rsid w:val="00F6385C"/>
    <w:rsid w:val="00F85ACE"/>
    <w:rsid w:val="00F86AFC"/>
    <w:rsid w:val="00F8731F"/>
    <w:rsid w:val="00FD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2FB1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a4">
    <w:name w:val="Основной текст Знак"/>
    <w:link w:val="a3"/>
    <w:rsid w:val="00E72FB1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E72FB1"/>
    <w:pPr>
      <w:widowControl w:val="0"/>
      <w:suppressLineNumbers/>
      <w:suppressAutoHyphens/>
    </w:pPr>
    <w:rPr>
      <w:rFonts w:eastAsia="Lucida Sans Unicode"/>
      <w:kern w:val="1"/>
    </w:rPr>
  </w:style>
  <w:style w:type="table" w:styleId="a6">
    <w:name w:val="Table Grid"/>
    <w:basedOn w:val="a1"/>
    <w:uiPriority w:val="59"/>
    <w:rsid w:val="007D63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5C54C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sid w:val="005C54CB"/>
    <w:rPr>
      <w:rFonts w:ascii="Times New Roman" w:hAnsi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422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4227D"/>
    <w:rPr>
      <w:rFonts w:ascii="Tahoma" w:eastAsia="Times New Roman" w:hAnsi="Tahoma" w:cs="Tahoma"/>
      <w:sz w:val="16"/>
      <w:szCs w:val="16"/>
    </w:rPr>
  </w:style>
  <w:style w:type="paragraph" w:styleId="a9">
    <w:name w:val="Normal (Web)"/>
    <w:basedOn w:val="a"/>
    <w:uiPriority w:val="99"/>
    <w:rsid w:val="00E3736D"/>
    <w:rPr>
      <w:rFonts w:ascii="Arial" w:hAnsi="Arial" w:cs="Arial"/>
      <w:sz w:val="17"/>
      <w:szCs w:val="17"/>
    </w:rPr>
  </w:style>
  <w:style w:type="paragraph" w:customStyle="1" w:styleId="a30">
    <w:name w:val="a3"/>
    <w:basedOn w:val="a"/>
    <w:uiPriority w:val="99"/>
    <w:rsid w:val="00C53CC6"/>
    <w:pPr>
      <w:spacing w:after="60"/>
      <w:ind w:firstLine="720"/>
      <w:jc w:val="both"/>
    </w:pPr>
    <w:rPr>
      <w:sz w:val="22"/>
      <w:szCs w:val="22"/>
    </w:rPr>
  </w:style>
  <w:style w:type="character" w:customStyle="1" w:styleId="1">
    <w:name w:val="статьи договора Знак1"/>
    <w:link w:val="aa"/>
    <w:uiPriority w:val="99"/>
    <w:locked/>
    <w:rsid w:val="00C53CC6"/>
    <w:rPr>
      <w:b/>
    </w:rPr>
  </w:style>
  <w:style w:type="paragraph" w:customStyle="1" w:styleId="aa">
    <w:name w:val="статьи договора"/>
    <w:basedOn w:val="a"/>
    <w:link w:val="1"/>
    <w:uiPriority w:val="99"/>
    <w:rsid w:val="00C53CC6"/>
    <w:pPr>
      <w:widowControl w:val="0"/>
      <w:tabs>
        <w:tab w:val="num" w:pos="1283"/>
      </w:tabs>
      <w:spacing w:after="60"/>
      <w:ind w:firstLine="720"/>
      <w:jc w:val="both"/>
      <w:outlineLvl w:val="1"/>
    </w:pPr>
    <w:rPr>
      <w:rFonts w:ascii="Calibri" w:eastAsia="Calibri" w:hAnsi="Calibri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HP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Васильева Сахаяна Семеновна</dc:creator>
  <cp:lastModifiedBy>Васильева Сахаяна Семеновна</cp:lastModifiedBy>
  <cp:revision>13</cp:revision>
  <cp:lastPrinted>2013-12-02T06:32:00Z</cp:lastPrinted>
  <dcterms:created xsi:type="dcterms:W3CDTF">2013-11-26T05:26:00Z</dcterms:created>
  <dcterms:modified xsi:type="dcterms:W3CDTF">2013-12-02T06:43:00Z</dcterms:modified>
</cp:coreProperties>
</file>